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spacing w:before="120" w:after="120"/>
        <w:jc w:val="center"/>
        <w:rPr>
          <w:rFonts w:eastAsia="Times New Roman"/>
          <w:b/>
          <w:sz w:val="40"/>
          <w:szCs w:val="40"/>
        </w:rPr>
      </w:pPr>
      <w:r w:rsidRPr="005A101F">
        <w:rPr>
          <w:rFonts w:eastAsia="Times New Roman"/>
          <w:b/>
          <w:sz w:val="40"/>
          <w:szCs w:val="40"/>
        </w:rPr>
        <w:t>Практическая часть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spacing w:before="120" w:after="120"/>
        <w:jc w:val="center"/>
        <w:rPr>
          <w:rFonts w:eastAsia="Times New Roman"/>
          <w:b/>
          <w:color w:val="000000"/>
          <w:sz w:val="26"/>
          <w:szCs w:val="26"/>
          <w:lang w:eastAsia="en-US"/>
        </w:rPr>
      </w:pPr>
      <w:r w:rsidRPr="005A101F">
        <w:rPr>
          <w:rFonts w:eastAsia="Times New Roman"/>
          <w:b/>
          <w:color w:val="000000"/>
          <w:sz w:val="26"/>
          <w:szCs w:val="26"/>
          <w:lang w:eastAsia="en-US"/>
        </w:rPr>
        <w:t>Программа испытаний практической части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rPr>
          <w:rFonts w:eastAsia="Times New Roman"/>
          <w:color w:val="000000"/>
          <w:sz w:val="26"/>
          <w:szCs w:val="26"/>
          <w:lang w:eastAsia="en-US"/>
        </w:rPr>
      </w:pPr>
      <w:r w:rsidRPr="005A101F">
        <w:rPr>
          <w:rFonts w:eastAsia="Times New Roman"/>
          <w:color w:val="000000"/>
          <w:sz w:val="26"/>
          <w:szCs w:val="26"/>
          <w:lang w:eastAsia="en-US"/>
        </w:rPr>
        <w:t xml:space="preserve">В практической части можно набрать </w:t>
      </w:r>
      <w:r w:rsidRPr="005A101F">
        <w:rPr>
          <w:rFonts w:eastAsia="Times New Roman"/>
          <w:b/>
          <w:color w:val="000000"/>
          <w:sz w:val="26"/>
          <w:szCs w:val="26"/>
          <w:lang w:eastAsia="en-US"/>
        </w:rPr>
        <w:t>-70 баллов.</w:t>
      </w:r>
    </w:p>
    <w:p w:rsidR="008C5270" w:rsidRPr="005A101F" w:rsidRDefault="008C5270" w:rsidP="008C5270">
      <w:pPr>
        <w:widowControl/>
        <w:tabs>
          <w:tab w:val="left" w:pos="1508"/>
          <w:tab w:val="right" w:pos="15300"/>
        </w:tabs>
        <w:autoSpaceDE/>
        <w:autoSpaceDN/>
        <w:adjustRightInd/>
        <w:rPr>
          <w:rFonts w:eastAsia="Times New Roman"/>
          <w:b/>
          <w:bCs/>
          <w:color w:val="000000"/>
          <w:sz w:val="26"/>
          <w:szCs w:val="26"/>
          <w:lang w:eastAsia="en-US"/>
        </w:rPr>
      </w:pPr>
      <w:r w:rsidRPr="005A101F">
        <w:rPr>
          <w:rFonts w:eastAsia="Times New Roman"/>
          <w:b/>
          <w:color w:val="000000"/>
          <w:sz w:val="26"/>
          <w:szCs w:val="26"/>
          <w:lang w:eastAsia="en-US"/>
        </w:rPr>
        <w:t>1.</w:t>
      </w:r>
      <w:r w:rsidRPr="005A101F">
        <w:rPr>
          <w:rFonts w:eastAsia="Times New Roman"/>
          <w:b/>
          <w:bCs/>
          <w:sz w:val="26"/>
          <w:szCs w:val="26"/>
          <w:lang w:eastAsia="en-US"/>
        </w:rPr>
        <w:t xml:space="preserve"> </w:t>
      </w:r>
      <w:r w:rsidRPr="005A101F">
        <w:rPr>
          <w:rFonts w:eastAsia="Times New Roman"/>
          <w:b/>
          <w:bCs/>
          <w:color w:val="000000"/>
          <w:sz w:val="26"/>
          <w:szCs w:val="26"/>
          <w:lang w:eastAsia="en-US"/>
        </w:rPr>
        <w:t>Прыжок в длину с места – 25 баллов;</w:t>
      </w:r>
    </w:p>
    <w:p w:rsidR="008C5270" w:rsidRPr="005A101F" w:rsidRDefault="008C5270" w:rsidP="008C5270">
      <w:pPr>
        <w:widowControl/>
        <w:tabs>
          <w:tab w:val="left" w:pos="1508"/>
          <w:tab w:val="right" w:pos="15300"/>
        </w:tabs>
        <w:autoSpaceDE/>
        <w:autoSpaceDN/>
        <w:adjustRightInd/>
        <w:rPr>
          <w:rFonts w:eastAsia="Times New Roman"/>
          <w:b/>
          <w:color w:val="000000"/>
          <w:sz w:val="26"/>
          <w:szCs w:val="26"/>
        </w:rPr>
      </w:pPr>
      <w:r w:rsidRPr="005A101F">
        <w:rPr>
          <w:rFonts w:eastAsia="Times New Roman"/>
          <w:b/>
          <w:color w:val="000000"/>
          <w:sz w:val="26"/>
          <w:szCs w:val="26"/>
          <w:lang w:eastAsia="en-US"/>
        </w:rPr>
        <w:t>2.</w:t>
      </w:r>
      <w:r w:rsidRPr="005A101F">
        <w:rPr>
          <w:rFonts w:eastAsia="Times New Roman"/>
          <w:b/>
          <w:color w:val="000000"/>
          <w:sz w:val="26"/>
          <w:szCs w:val="26"/>
        </w:rPr>
        <w:t xml:space="preserve"> Поднимание туловища из положения лежа на спине (за 1мин) -25 баллов;</w:t>
      </w:r>
    </w:p>
    <w:p w:rsidR="008C5270" w:rsidRPr="005A101F" w:rsidRDefault="008C5270" w:rsidP="008C5270">
      <w:pPr>
        <w:widowControl/>
        <w:tabs>
          <w:tab w:val="left" w:pos="1508"/>
          <w:tab w:val="right" w:pos="15300"/>
        </w:tabs>
        <w:autoSpaceDE/>
        <w:autoSpaceDN/>
        <w:adjustRightInd/>
        <w:rPr>
          <w:rFonts w:eastAsia="Times New Roman"/>
          <w:b/>
          <w:color w:val="000000"/>
          <w:sz w:val="26"/>
          <w:szCs w:val="26"/>
        </w:rPr>
      </w:pPr>
      <w:r w:rsidRPr="005A101F">
        <w:rPr>
          <w:rFonts w:eastAsia="Times New Roman"/>
          <w:b/>
          <w:color w:val="000000"/>
          <w:sz w:val="26"/>
          <w:szCs w:val="26"/>
          <w:lang w:eastAsia="en-US"/>
        </w:rPr>
        <w:t>3.</w:t>
      </w:r>
      <w:r w:rsidRPr="005A101F">
        <w:rPr>
          <w:rFonts w:eastAsia="Times New Roman"/>
          <w:sz w:val="26"/>
          <w:szCs w:val="26"/>
          <w:lang w:eastAsia="en-US"/>
        </w:rPr>
        <w:t xml:space="preserve"> </w:t>
      </w:r>
      <w:r w:rsidRPr="005A101F">
        <w:rPr>
          <w:rFonts w:eastAsia="Times New Roman"/>
          <w:b/>
          <w:color w:val="000000"/>
          <w:sz w:val="26"/>
          <w:szCs w:val="26"/>
          <w:lang w:eastAsia="en-US"/>
        </w:rPr>
        <w:t>Челночный бег    (3х10м)</w:t>
      </w:r>
      <w:r w:rsidRPr="005A101F">
        <w:rPr>
          <w:rFonts w:eastAsia="Times New Roman"/>
          <w:b/>
          <w:color w:val="000000"/>
          <w:sz w:val="26"/>
          <w:szCs w:val="26"/>
        </w:rPr>
        <w:t xml:space="preserve"> – 20 баллов.</w:t>
      </w:r>
    </w:p>
    <w:p w:rsidR="008C5270" w:rsidRPr="005A101F" w:rsidRDefault="008C5270" w:rsidP="008C5270">
      <w:pPr>
        <w:widowControl/>
        <w:tabs>
          <w:tab w:val="left" w:pos="-3261"/>
          <w:tab w:val="right" w:pos="15300"/>
        </w:tabs>
        <w:autoSpaceDE/>
        <w:autoSpaceDN/>
        <w:adjustRightInd/>
        <w:jc w:val="center"/>
        <w:rPr>
          <w:rFonts w:eastAsia="Times New Roman"/>
          <w:b/>
          <w:color w:val="000000"/>
          <w:sz w:val="28"/>
          <w:szCs w:val="28"/>
          <w:lang w:eastAsia="en-US"/>
        </w:rPr>
      </w:pPr>
      <w:r w:rsidRPr="005A101F">
        <w:rPr>
          <w:rFonts w:eastAsia="Times New Roman"/>
          <w:b/>
          <w:color w:val="000000"/>
          <w:sz w:val="28"/>
          <w:szCs w:val="28"/>
          <w:lang w:eastAsia="en-US"/>
        </w:rPr>
        <w:t>Описание тестов: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spacing w:before="120" w:after="120"/>
        <w:ind w:firstLine="709"/>
        <w:jc w:val="center"/>
        <w:rPr>
          <w:rFonts w:eastAsia="Times New Roman"/>
          <w:bCs/>
          <w:sz w:val="28"/>
          <w:szCs w:val="28"/>
          <w:lang w:eastAsia="en-US"/>
        </w:rPr>
      </w:pPr>
      <w:r w:rsidRPr="005A101F">
        <w:rPr>
          <w:rFonts w:eastAsia="Times New Roman"/>
          <w:b/>
          <w:bCs/>
          <w:sz w:val="26"/>
          <w:szCs w:val="26"/>
          <w:lang w:eastAsia="en-US"/>
        </w:rPr>
        <w:t>Прыжок в длину с места</w:t>
      </w:r>
      <w:r w:rsidRPr="005A101F">
        <w:rPr>
          <w:rFonts w:eastAsia="Times New Roman"/>
          <w:bCs/>
          <w:sz w:val="28"/>
          <w:szCs w:val="28"/>
          <w:lang w:eastAsia="en-US"/>
        </w:rPr>
        <w:t>.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6"/>
          <w:szCs w:val="26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>Конкурсное испытание заключается в прыжке в длину с места толчком двух ног по существующим правилам (каждому участнику дается три попытки)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6"/>
          <w:szCs w:val="26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 xml:space="preserve">Участник подходит к линии отталкивания, выполняется прыжок с места двумя ногами от стартовой линии с махом рук. После приземления участник фиксирует прыжок 3 секунды, делает два шага вперед и выходит с места приземления. 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6"/>
          <w:szCs w:val="26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>Фиксируется расстояние в сантиметрах, от стартовой линии до ближнего касания ногами или любой частью тела. Участнику предоставляется три попытки – засчитывается лучший результат. Нарушение правил в технике: при отталкивании был заступ линии; после выполнение прыжка не было зафиксировано место приземления; выход с места приземления назад. Прыжок выполнен с нарушением правил не засчитывается.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6"/>
          <w:szCs w:val="26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>Результат переводится в баллы по таблице.</w:t>
      </w:r>
    </w:p>
    <w:p w:rsidR="008C5270" w:rsidRPr="005A101F" w:rsidRDefault="008C5270" w:rsidP="008C5270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color w:val="000000"/>
          <w:sz w:val="26"/>
          <w:szCs w:val="26"/>
        </w:rPr>
      </w:pPr>
      <w:r w:rsidRPr="005A101F">
        <w:rPr>
          <w:rFonts w:eastAsia="Times New Roman"/>
          <w:b/>
          <w:color w:val="000000"/>
          <w:sz w:val="26"/>
          <w:szCs w:val="26"/>
        </w:rPr>
        <w:t>Поднимание туловища из положения лежа на спине (за 1 мин)</w:t>
      </w:r>
    </w:p>
    <w:p w:rsidR="008C5270" w:rsidRPr="005A101F" w:rsidRDefault="008C5270" w:rsidP="008C527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5A101F">
        <w:rPr>
          <w:rFonts w:eastAsia="Times New Roman"/>
          <w:color w:val="000000"/>
          <w:sz w:val="26"/>
          <w:szCs w:val="26"/>
        </w:rPr>
        <w:t>Конкурсное испытание заключается в поднимание туловища за 1 мин по существующим правилам (каждому участнику дается одна попытка).</w:t>
      </w:r>
    </w:p>
    <w:p w:rsidR="008C5270" w:rsidRPr="005A101F" w:rsidRDefault="008C5270" w:rsidP="008C527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5A101F">
        <w:rPr>
          <w:rFonts w:eastAsia="Times New Roman"/>
          <w:color w:val="000000"/>
          <w:sz w:val="26"/>
          <w:szCs w:val="26"/>
        </w:rPr>
        <w:t>Исходное положение - лежа на спине, пальцы сцеплены за головой, ноги согнуты в коленях под углом 90°. По сигналу спортсмен начинает подниматься в положение сидя. При каждом подъеме он должен касаться внутренней стороной локтей наружных сторон коленей. Когда один выполняет упражнение, другой придерживает его за стопы. Возвращаясь в исходное положение, необходимо лопатками касаться гимнастического мата. Упражнение выполняется в течение 1мин.</w:t>
      </w:r>
    </w:p>
    <w:p w:rsidR="008C5270" w:rsidRPr="005A101F" w:rsidRDefault="008C5270" w:rsidP="008C527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5A101F">
        <w:rPr>
          <w:rFonts w:eastAsia="Times New Roman"/>
          <w:color w:val="000000"/>
          <w:sz w:val="26"/>
          <w:szCs w:val="26"/>
        </w:rPr>
        <w:t>Фиксируется количество раз поднимание туловища за данное время. Движения, выполненные с нарушением правил, не засчитываются.</w:t>
      </w:r>
    </w:p>
    <w:p w:rsidR="008C5270" w:rsidRPr="005A101F" w:rsidRDefault="008C5270" w:rsidP="008C527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5A101F">
        <w:rPr>
          <w:rFonts w:eastAsia="Times New Roman"/>
          <w:color w:val="000000"/>
          <w:sz w:val="26"/>
          <w:szCs w:val="26"/>
        </w:rPr>
        <w:t>Количество раз – переводится в баллы по таблице.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bCs/>
          <w:sz w:val="26"/>
          <w:szCs w:val="26"/>
          <w:lang w:eastAsia="en-US"/>
        </w:rPr>
      </w:pPr>
      <w:r w:rsidRPr="005A101F">
        <w:rPr>
          <w:rFonts w:eastAsia="Times New Roman"/>
          <w:b/>
          <w:bCs/>
          <w:sz w:val="26"/>
          <w:szCs w:val="26"/>
          <w:lang w:eastAsia="en-US"/>
        </w:rPr>
        <w:t>Челночный бег    (3х10 м)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/>
          <w:bCs/>
          <w:sz w:val="26"/>
          <w:szCs w:val="26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>10 м. отрезок обозначен линиями с двух сторон.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6"/>
          <w:szCs w:val="26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>И. П. – высокий старт с линии старта.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6"/>
          <w:szCs w:val="26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 xml:space="preserve">Упражнение начинается по команде: «На старт, внимание, марш!» 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6"/>
          <w:szCs w:val="26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>Отрезок (10 м) считается преодолённым, если участник одной ногой заступает за линию, ограничивающую отрезок.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6"/>
          <w:szCs w:val="26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>Челночный бег считается законченным после преодоления трёх отрезков по 10 м при пересечении участником линии финиша.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8"/>
          <w:szCs w:val="28"/>
          <w:lang w:eastAsia="en-US"/>
        </w:rPr>
      </w:pPr>
      <w:r w:rsidRPr="005A101F">
        <w:rPr>
          <w:rFonts w:eastAsia="Times New Roman"/>
          <w:bCs/>
          <w:sz w:val="26"/>
          <w:szCs w:val="26"/>
          <w:lang w:eastAsia="en-US"/>
        </w:rPr>
        <w:t>Результат переводится в баллы по таблице.</w:t>
      </w:r>
      <w:r w:rsidRPr="005A101F">
        <w:rPr>
          <w:rFonts w:eastAsia="Times New Roman"/>
          <w:bCs/>
          <w:sz w:val="28"/>
          <w:szCs w:val="28"/>
          <w:lang w:eastAsia="en-US"/>
        </w:rPr>
        <w:t xml:space="preserve">   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ind w:firstLine="709"/>
        <w:jc w:val="both"/>
        <w:rPr>
          <w:rFonts w:eastAsia="Times New Roman"/>
          <w:bCs/>
          <w:sz w:val="28"/>
          <w:szCs w:val="28"/>
          <w:lang w:eastAsia="en-US"/>
        </w:rPr>
      </w:pPr>
      <w:r>
        <w:rPr>
          <w:rFonts w:eastAsia="Times New Roman"/>
          <w:bCs/>
          <w:sz w:val="28"/>
          <w:szCs w:val="28"/>
          <w:lang w:eastAsia="en-US"/>
        </w:rPr>
        <w:lastRenderedPageBreak/>
        <w:t xml:space="preserve">  </w:t>
      </w:r>
    </w:p>
    <w:p w:rsidR="008C5270" w:rsidRPr="005A101F" w:rsidRDefault="008C5270" w:rsidP="008C5270">
      <w:pPr>
        <w:widowControl/>
        <w:tabs>
          <w:tab w:val="right" w:pos="15300"/>
        </w:tabs>
        <w:autoSpaceDE/>
        <w:autoSpaceDN/>
        <w:adjustRightInd/>
        <w:jc w:val="center"/>
        <w:rPr>
          <w:rFonts w:eastAsia="Times New Roman"/>
          <w:b/>
          <w:bCs/>
          <w:sz w:val="26"/>
          <w:szCs w:val="26"/>
          <w:lang w:eastAsia="en-US"/>
        </w:rPr>
      </w:pPr>
      <w:r w:rsidRPr="005A101F">
        <w:rPr>
          <w:rFonts w:eastAsia="Times New Roman"/>
          <w:b/>
          <w:bCs/>
          <w:sz w:val="26"/>
          <w:szCs w:val="26"/>
          <w:lang w:eastAsia="en-US"/>
        </w:rPr>
        <w:t>Инвентарь:</w:t>
      </w:r>
    </w:p>
    <w:tbl>
      <w:tblPr>
        <w:tblStyle w:val="2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8C5270" w:rsidRPr="005A101F" w:rsidTr="008C5270">
        <w:tc>
          <w:tcPr>
            <w:tcW w:w="959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5245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sz w:val="26"/>
                <w:szCs w:val="26"/>
              </w:rPr>
              <w:t>Тест:</w:t>
            </w:r>
          </w:p>
        </w:tc>
        <w:tc>
          <w:tcPr>
            <w:tcW w:w="3685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sz w:val="26"/>
                <w:szCs w:val="26"/>
              </w:rPr>
              <w:t>Инвентарь:</w:t>
            </w:r>
          </w:p>
        </w:tc>
      </w:tr>
      <w:tr w:rsidR="008C5270" w:rsidRPr="005A101F" w:rsidTr="008C5270">
        <w:tc>
          <w:tcPr>
            <w:tcW w:w="959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45" w:type="dxa"/>
            <w:hideMark/>
          </w:tcPr>
          <w:p w:rsidR="008C5270" w:rsidRPr="005A101F" w:rsidRDefault="008C5270" w:rsidP="00402CD8">
            <w:pPr>
              <w:widowControl/>
              <w:tabs>
                <w:tab w:val="left" w:pos="1508"/>
                <w:tab w:val="right" w:pos="15300"/>
              </w:tabs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color w:val="000000"/>
                <w:sz w:val="26"/>
                <w:szCs w:val="26"/>
              </w:rPr>
              <w:t>Прыжок в длину с места (см).</w:t>
            </w:r>
          </w:p>
        </w:tc>
        <w:tc>
          <w:tcPr>
            <w:tcW w:w="3685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sz w:val="26"/>
                <w:szCs w:val="26"/>
              </w:rPr>
              <w:t>Рулетка, мел.</w:t>
            </w:r>
          </w:p>
        </w:tc>
      </w:tr>
      <w:tr w:rsidR="008C5270" w:rsidRPr="005A101F" w:rsidTr="008C5270">
        <w:tc>
          <w:tcPr>
            <w:tcW w:w="959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45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color w:val="000000"/>
                <w:sz w:val="26"/>
                <w:szCs w:val="26"/>
              </w:rPr>
              <w:t>Поднимание туловища из положения лежа на спине за 1 мин. (кол-во раз).</w:t>
            </w:r>
          </w:p>
        </w:tc>
        <w:tc>
          <w:tcPr>
            <w:tcW w:w="3685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sz w:val="26"/>
                <w:szCs w:val="26"/>
              </w:rPr>
              <w:t>Мат, секундомер.</w:t>
            </w:r>
          </w:p>
        </w:tc>
      </w:tr>
      <w:tr w:rsidR="008C5270" w:rsidRPr="005A101F" w:rsidTr="008C5270">
        <w:tc>
          <w:tcPr>
            <w:tcW w:w="959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jc w:val="center"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245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rPr>
                <w:b/>
                <w:color w:val="000000"/>
                <w:sz w:val="26"/>
                <w:szCs w:val="26"/>
              </w:rPr>
            </w:pPr>
            <w:r w:rsidRPr="005A101F">
              <w:rPr>
                <w:b/>
                <w:color w:val="000000"/>
                <w:sz w:val="26"/>
                <w:szCs w:val="26"/>
              </w:rPr>
              <w:t>Челночный бег    (3×10м)  (сек.).</w:t>
            </w:r>
          </w:p>
        </w:tc>
        <w:tc>
          <w:tcPr>
            <w:tcW w:w="3685" w:type="dxa"/>
            <w:hideMark/>
          </w:tcPr>
          <w:p w:rsidR="008C5270" w:rsidRPr="005A101F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rPr>
                <w:b/>
                <w:bCs/>
                <w:sz w:val="26"/>
                <w:szCs w:val="26"/>
              </w:rPr>
            </w:pPr>
            <w:r w:rsidRPr="005A101F">
              <w:rPr>
                <w:b/>
                <w:bCs/>
                <w:sz w:val="26"/>
                <w:szCs w:val="26"/>
              </w:rPr>
              <w:t>Мел или фишки,  секундомер.</w:t>
            </w:r>
          </w:p>
        </w:tc>
      </w:tr>
    </w:tbl>
    <w:p w:rsidR="008C5270" w:rsidRPr="009353E2" w:rsidRDefault="008C5270" w:rsidP="008C5270">
      <w:pPr>
        <w:widowControl/>
        <w:tabs>
          <w:tab w:val="right" w:pos="15300"/>
        </w:tabs>
        <w:autoSpaceDE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9353E2">
        <w:rPr>
          <w:rFonts w:eastAsia="Times New Roman"/>
          <w:b/>
          <w:bCs/>
          <w:sz w:val="28"/>
          <w:szCs w:val="28"/>
          <w:lang w:eastAsia="en-US"/>
        </w:rPr>
        <w:t>Перевод результатов в баллы</w:t>
      </w:r>
    </w:p>
    <w:p w:rsidR="008C5270" w:rsidRPr="009353E2" w:rsidRDefault="008C5270" w:rsidP="008C5270">
      <w:pPr>
        <w:widowControl/>
        <w:tabs>
          <w:tab w:val="right" w:pos="15300"/>
        </w:tabs>
        <w:autoSpaceDE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en-US"/>
        </w:rPr>
      </w:pPr>
    </w:p>
    <w:p w:rsidR="008C5270" w:rsidRPr="009353E2" w:rsidRDefault="008C5270" w:rsidP="008C5270">
      <w:pPr>
        <w:widowControl/>
        <w:tabs>
          <w:tab w:val="right" w:pos="15300"/>
        </w:tabs>
        <w:autoSpaceDE/>
        <w:autoSpaceDN/>
        <w:adjustRightInd/>
        <w:ind w:left="142"/>
        <w:jc w:val="center"/>
        <w:rPr>
          <w:rFonts w:eastAsia="Times New Roman"/>
          <w:b/>
          <w:bCs/>
          <w:sz w:val="28"/>
          <w:szCs w:val="28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1985"/>
        <w:gridCol w:w="1276"/>
        <w:gridCol w:w="425"/>
        <w:gridCol w:w="2127"/>
        <w:gridCol w:w="1276"/>
      </w:tblGrid>
      <w:tr w:rsidR="008C5270" w:rsidRPr="009353E2" w:rsidTr="00402CD8">
        <w:trPr>
          <w:trHeight w:val="293"/>
        </w:trPr>
        <w:tc>
          <w:tcPr>
            <w:tcW w:w="2410" w:type="dxa"/>
            <w:vMerge w:val="restart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34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Испытания</w:t>
            </w:r>
          </w:p>
        </w:tc>
        <w:tc>
          <w:tcPr>
            <w:tcW w:w="3261" w:type="dxa"/>
            <w:gridSpan w:val="2"/>
          </w:tcPr>
          <w:p w:rsidR="008C5270" w:rsidRPr="009353E2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ind w:left="142"/>
              <w:jc w:val="center"/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Юноши (9-11 класс)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8C5270" w:rsidRPr="009353E2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ind w:left="142"/>
              <w:jc w:val="center"/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Девушки (9-11 класс)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8C5270" w:rsidRPr="009353E2" w:rsidTr="00402CD8">
        <w:trPr>
          <w:trHeight w:val="293"/>
        </w:trPr>
        <w:tc>
          <w:tcPr>
            <w:tcW w:w="0" w:type="auto"/>
            <w:vMerge/>
            <w:vAlign w:val="center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Результат                            </w:t>
            </w:r>
          </w:p>
        </w:tc>
        <w:tc>
          <w:tcPr>
            <w:tcW w:w="1276" w:type="dxa"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Баллы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Результат                            </w:t>
            </w:r>
          </w:p>
        </w:tc>
        <w:tc>
          <w:tcPr>
            <w:tcW w:w="1276" w:type="dxa"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Баллы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8C5270" w:rsidRPr="009353E2" w:rsidTr="00402CD8">
        <w:trPr>
          <w:trHeight w:val="903"/>
        </w:trPr>
        <w:tc>
          <w:tcPr>
            <w:tcW w:w="2410" w:type="dxa"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Прыжки в длину с места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230 и более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225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220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215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210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205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200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195</w:t>
            </w:r>
          </w:p>
        </w:tc>
        <w:tc>
          <w:tcPr>
            <w:tcW w:w="1276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22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13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5" w:type="dxa"/>
            <w:tcBorders>
              <w:bottom w:val="nil"/>
            </w:tcBorders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200 и более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195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190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185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180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170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165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160</w:t>
            </w:r>
          </w:p>
        </w:tc>
        <w:tc>
          <w:tcPr>
            <w:tcW w:w="1276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22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13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</w:t>
            </w:r>
          </w:p>
        </w:tc>
      </w:tr>
      <w:tr w:rsidR="008C5270" w:rsidRPr="009353E2" w:rsidTr="00402CD8">
        <w:trPr>
          <w:trHeight w:val="2454"/>
        </w:trPr>
        <w:tc>
          <w:tcPr>
            <w:tcW w:w="2410" w:type="dxa"/>
            <w:hideMark/>
          </w:tcPr>
          <w:p w:rsidR="008C5270" w:rsidRPr="009353E2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ind w:right="-453"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Поднимание туловища из </w:t>
            </w:r>
          </w:p>
          <w:p w:rsidR="008C5270" w:rsidRPr="009353E2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ind w:right="-453"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положения лежа на спине (кол-во 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раз за 1 мин)</w:t>
            </w:r>
          </w:p>
        </w:tc>
        <w:tc>
          <w:tcPr>
            <w:tcW w:w="1985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50 и выше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49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47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45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42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40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38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1276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22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13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45 и выше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44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42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40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38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37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35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1276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22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13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</w:t>
            </w:r>
          </w:p>
        </w:tc>
      </w:tr>
      <w:tr w:rsidR="008C5270" w:rsidRPr="009353E2" w:rsidTr="00402CD8">
        <w:trPr>
          <w:trHeight w:val="842"/>
        </w:trPr>
        <w:tc>
          <w:tcPr>
            <w:tcW w:w="2410" w:type="dxa"/>
            <w:hideMark/>
          </w:tcPr>
          <w:p w:rsidR="008C5270" w:rsidRPr="009353E2" w:rsidRDefault="008C5270" w:rsidP="00402CD8">
            <w:pPr>
              <w:widowControl/>
              <w:tabs>
                <w:tab w:val="right" w:pos="15300"/>
              </w:tabs>
              <w:autoSpaceDE/>
              <w:autoSpaceDN/>
              <w:adjustRightInd/>
              <w:ind w:right="33"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Челночный бег </w:t>
            </w:r>
            <w:r w:rsidRPr="009353E2">
              <w:rPr>
                <w:rFonts w:eastAsia="Times New Roman"/>
                <w:b/>
                <w:bCs/>
                <w:sz w:val="26"/>
                <w:szCs w:val="26"/>
                <w:lang w:val="en-US" w:eastAsia="en-US"/>
              </w:rPr>
              <w:t>3</w:t>
            </w: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×10 м </w:t>
            </w:r>
          </w:p>
        </w:tc>
        <w:tc>
          <w:tcPr>
            <w:tcW w:w="1985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6.9 и менее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7.0-7.1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7.2-7.3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7.4-7.5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7.6-7.7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7.8-7.9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8.0-8.1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8.2-8.3</w:t>
            </w:r>
          </w:p>
        </w:tc>
        <w:tc>
          <w:tcPr>
            <w:tcW w:w="1276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17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13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8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nil"/>
            </w:tcBorders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7.9 и менее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8.0-8.1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8.2-8.3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8.4-8.5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8.6-8.7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8.8-8.9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9.0-9.1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9.2-9.3</w:t>
            </w:r>
          </w:p>
        </w:tc>
        <w:tc>
          <w:tcPr>
            <w:tcW w:w="1276" w:type="dxa"/>
            <w:hideMark/>
          </w:tcPr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20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17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13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10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8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5</w:t>
            </w:r>
          </w:p>
          <w:p w:rsidR="008C5270" w:rsidRPr="009353E2" w:rsidRDefault="008C5270" w:rsidP="00402CD8">
            <w:pPr>
              <w:widowControl/>
              <w:autoSpaceDE/>
              <w:autoSpaceDN/>
              <w:adjustRightInd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9353E2">
              <w:rPr>
                <w:rFonts w:eastAsia="Times New Roman"/>
                <w:b/>
                <w:sz w:val="26"/>
                <w:szCs w:val="26"/>
                <w:lang w:eastAsia="en-US"/>
              </w:rPr>
              <w:t>1</w:t>
            </w:r>
          </w:p>
        </w:tc>
      </w:tr>
    </w:tbl>
    <w:p w:rsidR="008C5270" w:rsidRDefault="008C5270" w:rsidP="008C5270">
      <w:pPr>
        <w:rPr>
          <w:b/>
          <w:bCs/>
          <w:sz w:val="24"/>
          <w:szCs w:val="24"/>
        </w:rPr>
      </w:pPr>
      <w:bookmarkStart w:id="0" w:name="_GoBack"/>
      <w:bookmarkEnd w:id="0"/>
    </w:p>
    <w:sectPr w:rsidR="008C5270" w:rsidSect="00473B9C">
      <w:headerReference w:type="default" r:id="rId6"/>
      <w:pgSz w:w="11906" w:h="16838"/>
      <w:pgMar w:top="901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B68" w:rsidRDefault="00081B68" w:rsidP="008C5270">
      <w:r>
        <w:separator/>
      </w:r>
    </w:p>
  </w:endnote>
  <w:endnote w:type="continuationSeparator" w:id="0">
    <w:p w:rsidR="00081B68" w:rsidRDefault="00081B68" w:rsidP="008C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B68" w:rsidRDefault="00081B68" w:rsidP="008C5270">
      <w:r>
        <w:separator/>
      </w:r>
    </w:p>
  </w:footnote>
  <w:footnote w:type="continuationSeparator" w:id="0">
    <w:p w:rsidR="00081B68" w:rsidRDefault="00081B68" w:rsidP="008C5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B9C" w:rsidRPr="00473B9C" w:rsidRDefault="00473B9C" w:rsidP="00473B9C">
    <w:pPr>
      <w:widowControl/>
      <w:autoSpaceDE/>
      <w:autoSpaceDN/>
      <w:adjustRightInd/>
      <w:spacing w:line="256" w:lineRule="auto"/>
      <w:jc w:val="center"/>
      <w:rPr>
        <w:rFonts w:eastAsia="Calibri"/>
        <w:i/>
        <w:lang w:eastAsia="en-US"/>
      </w:rPr>
    </w:pPr>
    <w:r w:rsidRPr="00473B9C">
      <w:rPr>
        <w:rFonts w:eastAsia="Calibri"/>
        <w:i/>
        <w:lang w:eastAsia="en-US"/>
      </w:rPr>
      <w:t>Школьный этап всероссийской олимпиады школьников в Холмогорском муниципальном районе</w:t>
    </w:r>
  </w:p>
  <w:p w:rsidR="00473B9C" w:rsidRPr="00473B9C" w:rsidRDefault="00473B9C" w:rsidP="00473B9C">
    <w:pPr>
      <w:widowControl/>
      <w:autoSpaceDE/>
      <w:autoSpaceDN/>
      <w:adjustRightInd/>
      <w:spacing w:line="256" w:lineRule="auto"/>
      <w:jc w:val="center"/>
      <w:rPr>
        <w:rFonts w:eastAsia="Calibri"/>
        <w:i/>
        <w:lang w:eastAsia="en-US"/>
      </w:rPr>
    </w:pPr>
    <w:r w:rsidRPr="00473B9C">
      <w:rPr>
        <w:rFonts w:eastAsia="Calibri"/>
        <w:i/>
        <w:lang w:eastAsia="en-US"/>
      </w:rPr>
      <w:t>2020-2021 учебный год</w:t>
    </w:r>
  </w:p>
  <w:p w:rsidR="00473B9C" w:rsidRPr="00473B9C" w:rsidRDefault="00473B9C" w:rsidP="00473B9C">
    <w:pPr>
      <w:widowControl/>
      <w:autoSpaceDE/>
      <w:autoSpaceDN/>
      <w:adjustRightInd/>
      <w:spacing w:line="256" w:lineRule="auto"/>
      <w:jc w:val="center"/>
      <w:rPr>
        <w:rFonts w:eastAsia="Calibri"/>
        <w:b/>
        <w:lang w:eastAsia="en-US"/>
      </w:rPr>
    </w:pPr>
    <w:r>
      <w:rPr>
        <w:rFonts w:eastAsia="Calibri"/>
        <w:b/>
        <w:lang w:eastAsia="en-US"/>
      </w:rPr>
      <w:t>Физическая культура</w:t>
    </w:r>
  </w:p>
  <w:p w:rsidR="008C5270" w:rsidRPr="00473B9C" w:rsidRDefault="00473B9C" w:rsidP="00473B9C">
    <w:pPr>
      <w:widowControl/>
      <w:autoSpaceDE/>
      <w:autoSpaceDN/>
      <w:adjustRightInd/>
      <w:spacing w:line="256" w:lineRule="auto"/>
      <w:jc w:val="center"/>
    </w:pPr>
    <w:r>
      <w:rPr>
        <w:rFonts w:eastAsia="Calibri"/>
        <w:b/>
        <w:lang w:eastAsia="en-US"/>
      </w:rPr>
      <w:t>9-11</w:t>
    </w:r>
    <w:r w:rsidRPr="00473B9C">
      <w:rPr>
        <w:rFonts w:eastAsia="Calibri"/>
        <w:b/>
        <w:lang w:eastAsia="en-US"/>
      </w:rPr>
      <w:t xml:space="preserve"> класс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70"/>
    <w:rsid w:val="00081B68"/>
    <w:rsid w:val="00473B9C"/>
    <w:rsid w:val="0054758E"/>
    <w:rsid w:val="006835C9"/>
    <w:rsid w:val="006909E3"/>
    <w:rsid w:val="008C5270"/>
    <w:rsid w:val="00902D22"/>
    <w:rsid w:val="00ED1D95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B40E2-E819-4C5B-A209-88DE1FC6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C527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C527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C5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C52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C5270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C52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C5270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</dc:creator>
  <cp:lastModifiedBy>Пользователь Windows</cp:lastModifiedBy>
  <cp:revision>7</cp:revision>
  <dcterms:created xsi:type="dcterms:W3CDTF">2020-10-05T10:39:00Z</dcterms:created>
  <dcterms:modified xsi:type="dcterms:W3CDTF">2020-10-12T12:46:00Z</dcterms:modified>
</cp:coreProperties>
</file>